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930C08">
        <w:tc>
          <w:tcPr>
            <w:tcW w:w="2340" w:type="dxa"/>
            <w:gridSpan w:val="2"/>
            <w:shd w:val="clear" w:color="auto" w:fill="auto"/>
          </w:tcPr>
          <w:p w:rsidR="00930C08" w:rsidRDefault="00930C08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:rsidR="00930C08" w:rsidRDefault="00A46425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930C08">
        <w:tc>
          <w:tcPr>
            <w:tcW w:w="2340" w:type="dxa"/>
            <w:gridSpan w:val="2"/>
            <w:shd w:val="clear" w:color="auto" w:fill="auto"/>
          </w:tcPr>
          <w:p w:rsidR="00930C08" w:rsidRDefault="00930C08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Постановлением АДМИНИСТРАЦИИ ГОРОДСКОГО ПОСЕЛЕНИЯ</w:t>
            </w:r>
          </w:p>
        </w:tc>
      </w:tr>
      <w:tr w:rsidR="00930C08">
        <w:tc>
          <w:tcPr>
            <w:tcW w:w="2340" w:type="dxa"/>
            <w:gridSpan w:val="2"/>
            <w:shd w:val="clear" w:color="auto" w:fill="auto"/>
          </w:tcPr>
          <w:p w:rsidR="00930C08" w:rsidRDefault="00930C08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:rsidR="00930C08" w:rsidRDefault="00A46425">
            <w:pPr>
              <w:pStyle w:val="ParagraphStyle3"/>
              <w:rPr>
                <w:rStyle w:val="CharacterStyle3"/>
                <w:rFonts w:eastAsia="Calibri"/>
              </w:rPr>
            </w:pPr>
            <w:proofErr w:type="gramStart"/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  <w:proofErr w:type="gramEnd"/>
          </w:p>
        </w:tc>
      </w:tr>
      <w:tr w:rsidR="00930C08">
        <w:tc>
          <w:tcPr>
            <w:tcW w:w="2340" w:type="dxa"/>
            <w:gridSpan w:val="2"/>
            <w:shd w:val="clear" w:color="auto" w:fill="auto"/>
          </w:tcPr>
          <w:p w:rsidR="00930C08" w:rsidRDefault="00930C08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"ГОРОД КРЕМЕНКИ"</w:t>
            </w:r>
          </w:p>
        </w:tc>
      </w:tr>
      <w:tr w:rsidR="00930C08">
        <w:tc>
          <w:tcPr>
            <w:tcW w:w="2340" w:type="dxa"/>
            <w:gridSpan w:val="2"/>
            <w:shd w:val="clear" w:color="auto" w:fill="auto"/>
          </w:tcPr>
          <w:p w:rsidR="00930C08" w:rsidRDefault="00930C08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:rsidR="00930C08" w:rsidRDefault="00A46425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 xml:space="preserve">органов местного самоуправления, принявших решение об утверждении схемы </w:t>
            </w:r>
            <w:r>
              <w:rPr>
                <w:rStyle w:val="CharacterStyle3"/>
                <w:rFonts w:eastAsia="Calibri"/>
              </w:rPr>
              <w:t>или</w:t>
            </w:r>
          </w:p>
        </w:tc>
      </w:tr>
      <w:tr w:rsidR="00930C08">
        <w:tc>
          <w:tcPr>
            <w:tcW w:w="2340" w:type="dxa"/>
            <w:gridSpan w:val="2"/>
            <w:shd w:val="clear" w:color="auto" w:fill="auto"/>
          </w:tcPr>
          <w:p w:rsidR="00930C08" w:rsidRDefault="00930C08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:rsidR="00930C08" w:rsidRDefault="00930C08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930C08">
        <w:tc>
          <w:tcPr>
            <w:tcW w:w="2340" w:type="dxa"/>
            <w:gridSpan w:val="2"/>
            <w:shd w:val="clear" w:color="auto" w:fill="auto"/>
          </w:tcPr>
          <w:p w:rsidR="00930C08" w:rsidRDefault="00930C08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:rsidR="00930C08" w:rsidRDefault="00A46425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подписавших соглашение о перераспределении земельных участков)</w:t>
            </w:r>
          </w:p>
        </w:tc>
      </w:tr>
      <w:tr w:rsidR="00930C08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:rsidR="00930C08" w:rsidRDefault="00930C08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:rsidR="00930C08" w:rsidRDefault="00A46425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930C08" w:rsidRDefault="00930C08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:rsidR="00930C08" w:rsidRDefault="00A46425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:rsidR="00930C08" w:rsidRDefault="00930C08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930C08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:rsidR="00930C08" w:rsidRDefault="00930C08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930C08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:rsidR="00930C08" w:rsidRDefault="00A46425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:rsidR="00A46425" w:rsidRPr="00A46425" w:rsidRDefault="00A46425">
            <w:pPr>
              <w:pStyle w:val="ParagraphStyle7"/>
              <w:rPr>
                <w:rStyle w:val="CharacterStyle7"/>
                <w:rFonts w:eastAsia="Calibri"/>
                <w:b w:val="0"/>
              </w:rPr>
            </w:pPr>
            <w:bookmarkStart w:id="0" w:name="_GoBack"/>
            <w:r w:rsidRPr="00A46425">
              <w:rPr>
                <w:rStyle w:val="CharacterStyle7"/>
                <w:rFonts w:eastAsia="Calibri"/>
                <w:b w:val="0"/>
              </w:rPr>
              <w:t xml:space="preserve">Российская Федерация, Калужская область, Жуковский р-н, </w:t>
            </w:r>
          </w:p>
          <w:p w:rsidR="00A46425" w:rsidRDefault="00A46425">
            <w:pPr>
              <w:pStyle w:val="ParagraphStyle7"/>
              <w:rPr>
                <w:rStyle w:val="CharacterStyle7"/>
                <w:rFonts w:eastAsia="Calibri"/>
              </w:rPr>
            </w:pPr>
            <w:r w:rsidRPr="00A46425">
              <w:rPr>
                <w:rStyle w:val="CharacterStyle7"/>
                <w:rFonts w:eastAsia="Calibri"/>
                <w:b w:val="0"/>
              </w:rPr>
              <w:t>Кременки г, Ленина ул</w:t>
            </w:r>
            <w:r w:rsidRPr="00A46425">
              <w:rPr>
                <w:rStyle w:val="CharacterStyle7"/>
                <w:rFonts w:eastAsia="Calibri"/>
              </w:rPr>
              <w:t xml:space="preserve">, </w:t>
            </w:r>
            <w:r w:rsidRPr="00A46425">
              <w:rPr>
                <w:rFonts w:ascii="Times New Roman" w:eastAsia="Arial Unicode MS" w:hAnsi="Times New Roman"/>
              </w:rPr>
              <w:t>земельный участок 7</w:t>
            </w:r>
            <w:bookmarkEnd w:id="0"/>
          </w:p>
        </w:tc>
      </w:tr>
      <w:tr w:rsidR="00930C08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7 074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930C08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1"/>
              <w:rPr>
                <w:rStyle w:val="CharacterStyle11"/>
                <w:rFonts w:eastAsia="Calibri"/>
              </w:rPr>
            </w:pPr>
            <w:proofErr w:type="gramStart"/>
            <w:r>
              <w:rPr>
                <w:rStyle w:val="CharacterStyle11"/>
                <w:rFonts w:eastAsia="Calibri"/>
              </w:rPr>
              <w:t xml:space="preserve">(указывается проектная площадь </w:t>
            </w:r>
            <w:r>
              <w:rPr>
                <w:rStyle w:val="CharacterStyle11"/>
                <w:rFonts w:eastAsia="Calibri"/>
              </w:rPr>
              <w:t>образуемого 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Российской Федерации на осуществление</w:t>
            </w:r>
            <w:r>
              <w:rPr>
                <w:rStyle w:val="CharacterStyle11"/>
                <w:rFonts w:eastAsia="Calibri"/>
              </w:rPr>
              <w:t xml:space="preserve">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информационно-телекоммуникационной сети "</w:t>
            </w:r>
            <w:r>
              <w:rPr>
                <w:rStyle w:val="CharacterStyle11"/>
                <w:rFonts w:eastAsia="Calibri"/>
              </w:rPr>
              <w:t>Интернет" (далее - официальный сайт), с округлением до</w:t>
            </w:r>
            <w:proofErr w:type="gramEnd"/>
            <w:r>
              <w:rPr>
                <w:rStyle w:val="CharacterStyle11"/>
                <w:rFonts w:eastAsia="Calibri"/>
              </w:rPr>
              <w:t xml:space="preserve"> 1 квадратного метра. </w:t>
            </w:r>
            <w:proofErr w:type="gramStart"/>
            <w:r>
              <w:rPr>
                <w:rStyle w:val="CharacterStyle11"/>
                <w:rFonts w:eastAsia="Calibri"/>
              </w:rPr>
              <w:t>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  <w:proofErr w:type="gramEnd"/>
          </w:p>
        </w:tc>
      </w:tr>
      <w:tr w:rsidR="00930C08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0C08" w:rsidRDefault="00A4642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0C08" w:rsidRDefault="00A46425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930C08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4"/>
              <w:rPr>
                <w:rStyle w:val="CharacterStyle14"/>
                <w:rFonts w:eastAsia="Calibri"/>
              </w:rPr>
            </w:pPr>
            <w:proofErr w:type="gramStart"/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</w:t>
            </w:r>
            <w:proofErr w:type="gramEnd"/>
            <w:r>
              <w:rPr>
                <w:rStyle w:val="CharacterStyle14"/>
                <w:rFonts w:eastAsia="Calibri"/>
              </w:rPr>
              <w:t xml:space="preserve"> </w:t>
            </w:r>
            <w:proofErr w:type="gramStart"/>
            <w:r>
              <w:rPr>
                <w:rStyle w:val="CharacterStyle14"/>
                <w:rFonts w:eastAsia="Calibri"/>
              </w:rPr>
              <w:t>Значения координат, полученные с использованием указанных технологи</w:t>
            </w:r>
            <w:r>
              <w:rPr>
                <w:rStyle w:val="CharacterStyle14"/>
                <w:rFonts w:eastAsia="Calibri"/>
              </w:rPr>
              <w:t>ческих и программных средств, указываются с округлением до 0,01 метра)</w:t>
            </w:r>
            <w:proofErr w:type="gramEnd"/>
          </w:p>
        </w:tc>
      </w:tr>
      <w:tr w:rsidR="00930C08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0C08" w:rsidRDefault="00A46425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30C08" w:rsidRDefault="00A46425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930C08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930C08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472 971,33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1 355 253,08</w:t>
            </w:r>
          </w:p>
        </w:tc>
      </w:tr>
      <w:tr w:rsidR="00930C08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472 977,69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1 355 324,63</w:t>
            </w:r>
          </w:p>
        </w:tc>
      </w:tr>
      <w:tr w:rsidR="00930C08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472 956,54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1 355 350,73</w:t>
            </w:r>
          </w:p>
        </w:tc>
      </w:tr>
      <w:tr w:rsidR="00930C08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472 868,27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1 355 279,19</w:t>
            </w:r>
          </w:p>
        </w:tc>
      </w:tr>
      <w:tr w:rsidR="00930C08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472 898,08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1 355 240,89</w:t>
            </w:r>
          </w:p>
        </w:tc>
      </w:tr>
      <w:tr w:rsidR="00930C08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472 908,91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1 355 232,82</w:t>
            </w:r>
          </w:p>
        </w:tc>
      </w:tr>
      <w:tr w:rsidR="00930C08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</w:t>
            </w:r>
            <w:r>
              <w:rPr>
                <w:rStyle w:val="CharacterStyle18"/>
                <w:rFonts w:eastAsia="Calibri"/>
              </w:rPr>
              <w:t xml:space="preserve"> 920,05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1 355 230,39</w:t>
            </w:r>
          </w:p>
        </w:tc>
      </w:tr>
      <w:tr w:rsidR="00930C08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8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472 926,51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1 355 262,07</w:t>
            </w:r>
          </w:p>
        </w:tc>
      </w:tr>
      <w:tr w:rsidR="00930C08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472 971,33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A4642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1 355 253,08</w:t>
            </w:r>
          </w:p>
        </w:tc>
      </w:tr>
      <w:tr w:rsidR="00930C08">
        <w:trPr>
          <w:trHeight w:hRule="exact" w:val="30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:rsidR="00930C08" w:rsidRDefault="00930C08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:rsidR="00930C08" w:rsidRDefault="00930C08">
      <w:pPr>
        <w:sectPr w:rsidR="00930C08">
          <w:pgSz w:w="11908" w:h="16833"/>
          <w:pgMar w:top="566" w:right="566" w:bottom="566" w:left="1417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930C08">
        <w:trPr>
          <w:trHeight w:val="360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930C08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930C08">
        <w:trPr>
          <w:trHeight w:val="150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0C08"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:rsidR="00930C08" w:rsidRDefault="00A46425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03595" cy="6068060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3595" cy="60680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742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hRule="exact" w:val="1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330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:rsidR="00930C08" w:rsidRDefault="00A46425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1:1 000</w:t>
            </w:r>
          </w:p>
        </w:tc>
        <w:tc>
          <w:tcPr>
            <w:tcW w:w="195" w:type="dxa"/>
            <w:gridSpan w:val="3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hRule="exact" w:val="10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330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:rsidR="00930C08" w:rsidRDefault="00A46425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Характерная точка границы, сведения о которой позволяют однозначно </w:t>
            </w:r>
            <w:r>
              <w:rPr>
                <w:rStyle w:val="CharacterStyle23"/>
                <w:rFonts w:eastAsia="Calibri"/>
              </w:rPr>
              <w:t>определить ее положение на местности</w:t>
            </w: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:rsidR="00930C08" w:rsidRDefault="00A4642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hRule="exact" w:val="30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:rsidR="00930C08" w:rsidRDefault="00A4642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hRule="exact" w:val="30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Существующая часть границы, имеющиеся в ЕГРН сведения о которой достаточны </w:t>
            </w:r>
            <w:r>
              <w:rPr>
                <w:rStyle w:val="CharacterStyle23"/>
                <w:rFonts w:eastAsia="Calibri"/>
              </w:rPr>
              <w:t>для определения ее местоположения</w:t>
            </w: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:rsidR="00930C08" w:rsidRDefault="00A4642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hRule="exact" w:val="30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22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22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hRule="exact" w:val="30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22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22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hRule="exact" w:val="30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22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22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hRule="exact" w:val="30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</w:t>
            </w:r>
            <w:r>
              <w:rPr>
                <w:rStyle w:val="CharacterStyle23"/>
                <w:rFonts w:eastAsia="Calibri"/>
              </w:rPr>
              <w:t>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22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22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hRule="exact" w:val="30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22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22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510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hRule="exact" w:val="1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:rsidR="00930C08" w:rsidRDefault="00A46425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</w:tbl>
    <w:p w:rsidR="00930C08" w:rsidRDefault="00930C08">
      <w:pPr>
        <w:sectPr w:rsidR="00930C08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930C08">
        <w:trPr>
          <w:trHeight w:val="360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30C08" w:rsidRDefault="00930C08">
            <w:pPr>
              <w:pStyle w:val="ParagraphStyle27"/>
              <w:rPr>
                <w:rStyle w:val="CharacterStyle24"/>
                <w:rFonts w:eastAsia="Calibri"/>
              </w:rPr>
            </w:pPr>
          </w:p>
        </w:tc>
      </w:tr>
      <w:tr w:rsidR="00930C08">
        <w:trPr>
          <w:trHeight w:val="150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553575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55357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0C08"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:rsidR="00930C08" w:rsidRDefault="00A46425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371475" cy="1352550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903595" cy="606806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3595" cy="60680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742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hRule="exact" w:val="1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330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:rsidR="00930C08" w:rsidRDefault="00A46425">
            <w:pPr>
              <w:pStyle w:val="ParagraphStyle28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Масштаб 1:1 000</w:t>
            </w:r>
          </w:p>
        </w:tc>
        <w:tc>
          <w:tcPr>
            <w:tcW w:w="195" w:type="dxa"/>
            <w:gridSpan w:val="3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hRule="exact" w:val="10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330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:rsidR="00930C08" w:rsidRDefault="00A46425">
            <w:pPr>
              <w:pStyle w:val="ParagraphStyle29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 xml:space="preserve">- Характерная точка </w:t>
            </w:r>
            <w:r>
              <w:rPr>
                <w:rStyle w:val="CharacterStyle27"/>
                <w:rFonts w:eastAsia="Calibri"/>
              </w:rPr>
              <w:t>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:rsidR="00930C08" w:rsidRDefault="00A4642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hRule="exact" w:val="30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:rsidR="00930C08" w:rsidRDefault="00A4642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hRule="exact" w:val="30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 xml:space="preserve">- Существующая часть </w:t>
            </w:r>
            <w:r>
              <w:rPr>
                <w:rStyle w:val="CharacterStyle27"/>
                <w:rFonts w:eastAsia="Calibri"/>
              </w:rPr>
              <w:t>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:rsidR="00930C08" w:rsidRDefault="00A4642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hRule="exact" w:val="30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22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22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hRule="exact" w:val="30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22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22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hRule="exact" w:val="30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 xml:space="preserve">- Вновь образованный </w:t>
            </w:r>
            <w:r>
              <w:rPr>
                <w:rStyle w:val="CharacterStyle27"/>
                <w:rFonts w:eastAsia="Calibri"/>
              </w:rPr>
              <w:t>земельный участок</w:t>
            </w: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22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22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hRule="exact" w:val="30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22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22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hRule="exact" w:val="30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22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30C08" w:rsidRDefault="00A4642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22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val="510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  <w:tr w:rsidR="00930C08">
        <w:trPr>
          <w:trHeight w:hRule="exact" w:val="15"/>
        </w:trPr>
        <w:tc>
          <w:tcPr>
            <w:tcW w:w="15" w:type="dxa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:rsidR="00930C08" w:rsidRDefault="00A46425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30C08" w:rsidRDefault="00930C08">
            <w:pPr>
              <w:rPr>
                <w:rStyle w:val="FakeCharacterStyle"/>
              </w:rPr>
            </w:pPr>
          </w:p>
        </w:tc>
      </w:tr>
    </w:tbl>
    <w:p w:rsidR="00930C08" w:rsidRDefault="00930C08">
      <w:pPr>
        <w:spacing w:line="15" w:lineRule="exact"/>
      </w:pPr>
    </w:p>
    <w:sectPr w:rsidR="00930C08">
      <w:pgSz w:w="11908" w:h="16833"/>
      <w:pgMar w:top="566" w:right="510" w:bottom="850" w:left="1133" w:header="244" w:footer="23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930C08"/>
    <w:rsid w:val="00930C08"/>
    <w:rsid w:val="00A464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paragraph" w:customStyle="1" w:styleId="ParagraphStyle27">
    <w:name w:val="ParagraphStyle27"/>
    <w:hidden/>
    <w:pPr>
      <w:jc w:val="center"/>
    </w:pPr>
  </w:style>
  <w:style w:type="paragraph" w:customStyle="1" w:styleId="ParagraphStyle28">
    <w:name w:val="ParagraphStyle28"/>
    <w:hidden/>
    <w:pPr>
      <w:ind w:left="141" w:right="28"/>
      <w:jc w:val="center"/>
    </w:pPr>
  </w:style>
  <w:style w:type="paragraph" w:customStyle="1" w:styleId="ParagraphStyle29">
    <w:name w:val="ParagraphStyle29"/>
    <w:hidden/>
    <w:pPr>
      <w:ind w:left="141" w:right="28"/>
    </w:pPr>
  </w:style>
  <w:style w:type="paragraph" w:customStyle="1" w:styleId="ParagraphStyle30">
    <w:name w:val="ParagraphStyle30"/>
    <w:hidden/>
    <w:pPr>
      <w:ind w:left="28" w:right="28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525</Words>
  <Characters>2998</Characters>
  <Application>Microsoft Office Word</Application>
  <DocSecurity>0</DocSecurity>
  <Lines>24</Lines>
  <Paragraphs>7</Paragraphs>
  <ScaleCrop>false</ScaleCrop>
  <Company>Reanimator Extreme Edition</Company>
  <LinksUpToDate>false</LinksUpToDate>
  <CharactersWithSpaces>3516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Александр</cp:lastModifiedBy>
  <cp:revision>2</cp:revision>
  <dcterms:created xsi:type="dcterms:W3CDTF">2024-10-25T11:30:00Z</dcterms:created>
  <dcterms:modified xsi:type="dcterms:W3CDTF">2024-10-25T11:37:00Z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